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314" w:rsidRPr="00363003" w:rsidRDefault="00F04CA4" w:rsidP="008F13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4"/>
          <w:szCs w:val="24"/>
          <w:lang w:eastAsia="ru-RU"/>
        </w:rPr>
        <w:t>Техническое задание</w:t>
      </w:r>
      <w:bookmarkStart w:id="0" w:name="_GoBack"/>
      <w:bookmarkEnd w:id="0"/>
    </w:p>
    <w:p w:rsidR="008F1314" w:rsidRPr="00D101EC" w:rsidRDefault="008F1314" w:rsidP="008F1314">
      <w:pPr>
        <w:ind w:right="-3" w:firstLine="567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на </w:t>
      </w:r>
      <w:r w:rsidRPr="00D101EC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оказани</w:t>
      </w:r>
      <w:r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е</w:t>
      </w:r>
      <w:r w:rsidRPr="00D101EC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услуг </w:t>
      </w:r>
      <w:r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по</w:t>
      </w:r>
      <w:r w:rsidRPr="00D101EC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организаци</w:t>
      </w:r>
      <w:r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и</w:t>
      </w:r>
      <w:r w:rsidRPr="00D101EC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и проведени</w:t>
      </w:r>
      <w:r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ю</w:t>
      </w:r>
      <w:r w:rsidRPr="00D101EC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</w:t>
      </w:r>
      <w:bookmarkStart w:id="1" w:name="_Hlk40698581"/>
      <w:r w:rsidRPr="002147E2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серии круглых столов «Самозанятость – хобби или бизнес? Ниши для самозанятых и возможности развития собственного дела</w:t>
      </w:r>
      <w:r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»</w:t>
      </w:r>
      <w:r w:rsidRPr="002147E2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</w:t>
      </w:r>
    </w:p>
    <w:bookmarkEnd w:id="1"/>
    <w:p w:rsidR="008F1314" w:rsidRPr="00363003" w:rsidRDefault="008F1314" w:rsidP="008F1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314" w:rsidRPr="00363003" w:rsidRDefault="008F1314" w:rsidP="008F1314">
      <w:pPr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3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технического задания - </w:t>
      </w:r>
      <w:r w:rsidRPr="00D101EC">
        <w:rPr>
          <w:color w:val="000000"/>
          <w:sz w:val="24"/>
          <w:szCs w:val="24"/>
        </w:rPr>
        <w:t>п</w:t>
      </w:r>
      <w:r w:rsidRPr="00D101EC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роведение </w:t>
      </w:r>
      <w:r w:rsidRPr="00E448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серии 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круглых столов «Самозанятость – хобби или бизнес? Ниши для самозанятых и возможности развития собственного дела»</w:t>
      </w:r>
      <w:r w:rsidRPr="00E448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D101EC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для самозанятых граждан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, осуществляющих деятельность на территории Волгоградской области </w:t>
      </w:r>
      <w:r w:rsidRPr="00EB7AAC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(далее - самозанятые граждане).</w:t>
      </w:r>
      <w:r w:rsidRPr="00D101EC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F1314" w:rsidRPr="00363003" w:rsidRDefault="008F1314" w:rsidP="008F1314">
      <w:pPr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0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мероприятия: - </w:t>
      </w:r>
      <w:r w:rsidRPr="00363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осуществления деятельности самозанятыми гражданами на территории Волгоградской области.</w:t>
      </w:r>
    </w:p>
    <w:p w:rsidR="008F1314" w:rsidRPr="002F20C5" w:rsidRDefault="008F1314" w:rsidP="008F1314">
      <w:pPr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0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 мероприятия</w:t>
      </w:r>
      <w:r w:rsidRPr="003630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:</w:t>
      </w:r>
      <w:r w:rsidRPr="003630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8F1314" w:rsidRPr="002F20C5" w:rsidRDefault="008F1314" w:rsidP="008F1314">
      <w:pPr>
        <w:pStyle w:val="a5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самозанятые граждане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осуществляющие деятельность на территории </w:t>
      </w:r>
      <w:r w:rsidRPr="002F20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области.</w:t>
      </w:r>
    </w:p>
    <w:p w:rsidR="008F1314" w:rsidRPr="00363003" w:rsidRDefault="008F1314" w:rsidP="008F131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314" w:rsidRPr="00363003" w:rsidRDefault="008F1314" w:rsidP="008F131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630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Сроки, формат, общее количество мероприятий и их участников: </w:t>
      </w:r>
    </w:p>
    <w:p w:rsidR="008F1314" w:rsidRPr="00363003" w:rsidRDefault="008F1314" w:rsidP="008F1314">
      <w:pPr>
        <w:numPr>
          <w:ilvl w:val="1"/>
          <w:numId w:val="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630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реализации:</w:t>
      </w:r>
      <w:r w:rsidRPr="003630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63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 момента заключения договора по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30</w:t>
      </w:r>
      <w:r w:rsidRPr="00363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11</w:t>
      </w:r>
      <w:r w:rsidRPr="00363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</w:t>
      </w:r>
      <w:r w:rsidRPr="00363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года.</w:t>
      </w:r>
    </w:p>
    <w:p w:rsidR="008F1314" w:rsidRDefault="008F1314" w:rsidP="008F1314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63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4.2. Количество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круглых столов не менее 3</w:t>
      </w:r>
      <w:r w:rsidRPr="00363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Формат проведения -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очный</w:t>
      </w:r>
      <w:r w:rsidRPr="00363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</w:p>
    <w:p w:rsidR="008F1314" w:rsidRPr="00363003" w:rsidRDefault="008F1314" w:rsidP="008F1314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63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Продолжительность каждого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круглого стола</w:t>
      </w:r>
      <w:r w:rsidRPr="00363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не менее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</w:t>
      </w:r>
      <w:r w:rsidRPr="00363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часов. </w:t>
      </w:r>
    </w:p>
    <w:p w:rsidR="008F1314" w:rsidRPr="00363003" w:rsidRDefault="008F1314" w:rsidP="008F1314">
      <w:pPr>
        <w:numPr>
          <w:ilvl w:val="1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63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Для участия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серии круглых столов</w:t>
      </w:r>
      <w:r w:rsidRPr="00363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для самозанятых граждан,</w:t>
      </w:r>
      <w:r w:rsidRPr="00363003">
        <w:rPr>
          <w:rFonts w:ascii="Arial" w:eastAsia="Times New Roman" w:hAnsi="Arial" w:cs="Times New Roman"/>
          <w:b/>
          <w:color w:val="000000"/>
          <w:lang w:eastAsia="ru-RU"/>
        </w:rPr>
        <w:t xml:space="preserve"> </w:t>
      </w:r>
      <w:r w:rsidRPr="00363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должно быть привлечено не менее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45</w:t>
      </w:r>
      <w:r w:rsidRPr="00363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самозанятых граждан Волгоградской области.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 одном мероприятии не менее 15 самозанятых граждан.</w:t>
      </w:r>
      <w:r w:rsidRPr="00363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Требования к общему количеству иных категорий участников мероприятий не устанавливается.</w:t>
      </w:r>
    </w:p>
    <w:p w:rsidR="008F1314" w:rsidRDefault="008F1314" w:rsidP="008F1314">
      <w:pPr>
        <w:numPr>
          <w:ilvl w:val="0"/>
          <w:numId w:val="8"/>
        </w:numPr>
        <w:tabs>
          <w:tab w:val="left" w:pos="142"/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3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и график проведения мероприятий. </w:t>
      </w:r>
    </w:p>
    <w:p w:rsidR="008F1314" w:rsidRPr="007D20FC" w:rsidRDefault="008F1314" w:rsidP="008F1314">
      <w:pPr>
        <w:tabs>
          <w:tab w:val="left" w:pos="142"/>
          <w:tab w:val="left" w:pos="426"/>
        </w:tabs>
        <w:spacing w:after="0" w:line="240" w:lineRule="auto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График проведения серии круглых столов</w:t>
      </w:r>
      <w:r w:rsidRPr="007D20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программа и место проведения утверждаются Заказчиком и доводятся до Исполнителя не позднее чем за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14</w:t>
      </w:r>
      <w:r w:rsidRPr="007D20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календарных дней до даты фактического проведения мероприятия.</w:t>
      </w:r>
    </w:p>
    <w:p w:rsidR="008F1314" w:rsidRPr="00363003" w:rsidRDefault="008F1314" w:rsidP="008F1314">
      <w:pPr>
        <w:tabs>
          <w:tab w:val="left" w:pos="142"/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30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</w:p>
    <w:p w:rsidR="008F1314" w:rsidRPr="00363003" w:rsidRDefault="008F1314" w:rsidP="008F1314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3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Требование к организации и проведению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 класса</w:t>
      </w:r>
      <w:r w:rsidRPr="00363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F1314" w:rsidRPr="00363003" w:rsidRDefault="008F1314" w:rsidP="008F1314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b/>
          <w:bCs/>
        </w:rPr>
      </w:pPr>
    </w:p>
    <w:p w:rsidR="008F1314" w:rsidRDefault="008F1314" w:rsidP="008F1314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9F294F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Pr="003630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Общие требования к 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круглого стола</w:t>
      </w:r>
      <w:r w:rsidRPr="003630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8F1314" w:rsidRPr="00D040F6" w:rsidRDefault="008F1314" w:rsidP="008F1314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_Hlk77088805"/>
      <w:r w:rsidRPr="00363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Исполнитель выбирает и согласовывает с Заказчиком</w:t>
      </w:r>
      <w:r w:rsidRPr="00D040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место</w:t>
      </w:r>
      <w:r w:rsidRPr="00D040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проведения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круглого стола</w:t>
      </w:r>
      <w:r w:rsidRPr="00D040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помещение) и обеспечива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ет</w:t>
      </w:r>
      <w:r w:rsidRPr="00D040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комфортное размещение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менее 30 человек</w:t>
      </w:r>
      <w:r w:rsidRPr="00D040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соблюдением социальной дистанции;</w:t>
      </w:r>
    </w:p>
    <w:p w:rsidR="008F1314" w:rsidRPr="00D040F6" w:rsidRDefault="008F1314" w:rsidP="008F1314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Круглый стол </w:t>
      </w:r>
      <w:r w:rsidRPr="00D040F6">
        <w:rPr>
          <w:rFonts w:ascii="Times New Roman" w:eastAsia="Calibri" w:hAnsi="Times New Roman" w:cs="Times New Roman"/>
          <w:sz w:val="24"/>
          <w:szCs w:val="24"/>
          <w:lang w:eastAsia="ru-RU"/>
        </w:rPr>
        <w:t>должен проводиться в помещении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ином открытом пространстве</w:t>
      </w:r>
      <w:r w:rsidRPr="00D040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пригодном для проведения мероприятий по санитарно-эпидемиологическим и техническим требованиям, в том числе: наличие большого зала с посадочными местами для всех участников (не менее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30</w:t>
      </w:r>
      <w:r w:rsidRPr="00D040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наличие технических средств, (компьютер или ноутбук, видеопроектор, экран); </w:t>
      </w:r>
    </w:p>
    <w:p w:rsidR="008F1314" w:rsidRPr="00D040F6" w:rsidRDefault="008F1314" w:rsidP="008F1314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40F6">
        <w:rPr>
          <w:rFonts w:ascii="Times New Roman" w:eastAsia="Calibri" w:hAnsi="Times New Roman" w:cs="Times New Roman"/>
          <w:sz w:val="24"/>
          <w:szCs w:val="24"/>
          <w:lang w:eastAsia="ru-RU"/>
        </w:rPr>
        <w:t>В помещени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D040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либо в специально отведенной зоне вне помещения, должна быть организована площадка для кофе-брейка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D040F6">
        <w:rPr>
          <w:rFonts w:ascii="Times New Roman" w:eastAsia="Calibri" w:hAnsi="Times New Roman" w:cs="Times New Roman"/>
          <w:sz w:val="24"/>
          <w:szCs w:val="24"/>
          <w:lang w:eastAsia="ru-RU"/>
        </w:rPr>
        <w:t>диспенсер с питьевой водой.</w:t>
      </w:r>
    </w:p>
    <w:p w:rsidR="008F1314" w:rsidRDefault="008F1314" w:rsidP="008F131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40F6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полностью обеспечивает работу и оснащение площадки с привлечением ответственных лиц/администраторов площадки.</w:t>
      </w:r>
    </w:p>
    <w:p w:rsidR="008F1314" w:rsidRDefault="008F1314" w:rsidP="008F131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должен о</w:t>
      </w:r>
      <w:r w:rsidRPr="00755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беспечить всех участников информационно-методическим материалом. Наполняемость информационно - методического материала согласуются с Заказчиком в срок не позднее 14 дней с даты заключения настоящего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</w:t>
      </w:r>
      <w:r w:rsidRPr="00755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bookmarkStart w:id="3" w:name="_Hlk77088869"/>
      <w:bookmarkEnd w:id="2"/>
      <w:r w:rsidRPr="00755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Дизайн раздаточных материалов должен соответствовать брэнд-буку, который предоставляется Заказчиком при заключении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</w:t>
      </w:r>
      <w:r w:rsidRPr="00755EB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F1314" w:rsidRPr="00C343C0" w:rsidRDefault="008F1314" w:rsidP="008F1314">
      <w:pPr>
        <w:pStyle w:val="ConsPlusNormal"/>
        <w:numPr>
          <w:ilvl w:val="0"/>
          <w:numId w:val="2"/>
        </w:numPr>
        <w:tabs>
          <w:tab w:val="left" w:pos="426"/>
        </w:tabs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343C0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 xml:space="preserve">При наличии ограничений на проведение массовых мероприятий по согласованию с Заказчиком, возможно проведение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мероприятия </w:t>
      </w:r>
      <w:r w:rsidRPr="00C343C0">
        <w:rPr>
          <w:rFonts w:ascii="Times New Roman" w:hAnsi="Times New Roman"/>
          <w:color w:val="000000"/>
          <w:spacing w:val="2"/>
          <w:sz w:val="24"/>
          <w:szCs w:val="24"/>
        </w:rPr>
        <w:t xml:space="preserve">в онлайн формате. В этом случае, Исполнитель выбирает и согласовывает с </w:t>
      </w:r>
      <w:r w:rsidRPr="00B24AA0">
        <w:rPr>
          <w:rFonts w:ascii="Times New Roman" w:hAnsi="Times New Roman"/>
          <w:color w:val="000000"/>
          <w:spacing w:val="2"/>
          <w:sz w:val="24"/>
          <w:szCs w:val="24"/>
        </w:rPr>
        <w:t xml:space="preserve">Заказчиком онлайн платформу, позволяющую одновременно участвовать не менее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4</w:t>
      </w:r>
      <w:r w:rsidRPr="00B24AA0">
        <w:rPr>
          <w:rFonts w:ascii="Times New Roman" w:hAnsi="Times New Roman"/>
          <w:color w:val="000000"/>
          <w:spacing w:val="2"/>
          <w:sz w:val="24"/>
          <w:szCs w:val="24"/>
        </w:rPr>
        <w:t>0 участникам, а</w:t>
      </w:r>
      <w:r w:rsidRPr="00C343C0">
        <w:rPr>
          <w:rFonts w:ascii="Times New Roman" w:hAnsi="Times New Roman"/>
          <w:color w:val="000000"/>
          <w:spacing w:val="2"/>
          <w:sz w:val="24"/>
          <w:szCs w:val="24"/>
        </w:rPr>
        <w:t xml:space="preserve">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</w:t>
      </w:r>
    </w:p>
    <w:bookmarkEnd w:id="3"/>
    <w:p w:rsidR="008F1314" w:rsidRPr="00D040F6" w:rsidRDefault="008F1314" w:rsidP="008F1314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1314" w:rsidRDefault="008F1314" w:rsidP="008F1314">
      <w:pPr>
        <w:tabs>
          <w:tab w:val="left" w:pos="426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3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DB11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Требования к спикерам (экспертам)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круглого стола</w:t>
      </w:r>
      <w:r w:rsidRPr="00DB11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DB1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обязан обеспечить участие:</w:t>
      </w:r>
    </w:p>
    <w:p w:rsidR="008F1314" w:rsidRPr="00057D3B" w:rsidRDefault="008F1314" w:rsidP="008F1314">
      <w:pPr>
        <w:pStyle w:val="a5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5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057D3B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 организует профессиональное общение между участниками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1314" w:rsidRPr="00FF1F46" w:rsidRDefault="008F1314" w:rsidP="008F1314">
      <w:pPr>
        <w:numPr>
          <w:ilvl w:val="0"/>
          <w:numId w:val="1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>) экспертов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экспертов могут выступать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успешные предприниматели, 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региональных органов власти, представители ИФНС России по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самозаняты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граждане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подтверждением успешной практики)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эксперты в вопросах маркетинга и развития бизнеса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314" w:rsidRPr="00FF1F46" w:rsidRDefault="008F1314" w:rsidP="008F1314">
      <w:p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Обеспечение организации участия спикеров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круглого стола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трансфер до места проведения и обратно, а также обеспечение возможного вознаграждения полностью является обязанностью Исполнителя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314" w:rsidRPr="00FF1F46" w:rsidRDefault="008F1314" w:rsidP="008F1314">
      <w:p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Список спикеров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круглого стола 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установленной форме (согласно Приложению № 1 к Техническому заданию), должен быть сформирован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согласован с Заказчиком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позднее, чем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до проведения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передан Заказчику в письменной форме через официальные каналы коммуникации.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спикеров может быть изменен по согласованию с Заказчиком, но не позднее, чем за 5 рабочих дней до проведения каждого мероприятия.</w:t>
      </w:r>
    </w:p>
    <w:p w:rsidR="008F1314" w:rsidRPr="00FF1F46" w:rsidRDefault="008F1314" w:rsidP="008F1314">
      <w:p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которые не отрегулированы в настоящем техническом задании и возникают у Исполнителя в ходе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должны быть согласованы с уполномоченным представителем Заказчика. При заключении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обязаны определить сотрудников, ответственных за исполнение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уполномоченных на согласование вопросов по данному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8F1314" w:rsidRPr="00A308ED" w:rsidRDefault="008F1314" w:rsidP="008F1314">
      <w:pPr>
        <w:pStyle w:val="a5"/>
        <w:numPr>
          <w:ilvl w:val="1"/>
          <w:numId w:val="8"/>
        </w:numPr>
        <w:tabs>
          <w:tab w:val="left" w:pos="426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Порядок проведения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круглого стола</w:t>
      </w:r>
      <w:r w:rsidRPr="00A30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8F1314" w:rsidRPr="00FF1F46" w:rsidRDefault="008F1314" w:rsidP="008F1314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круглого стола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придерживаться установленного настоящим пунктом порядка и следующей программы (Таблица № 1). Исполнитель обязан согласовать с Заказчиком программу проведения каждого мероприятия не позднее чем за 7 календарных дней до даты проведения. </w:t>
      </w:r>
    </w:p>
    <w:p w:rsidR="008F1314" w:rsidRPr="00FF1F46" w:rsidRDefault="008F1314" w:rsidP="008F1314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Заказчиком, Исполнителем может быть предложена и сформирована другая программа, позволяющая максимально раскрыть тему, вовлечь и заинтересовать участников.</w:t>
      </w:r>
    </w:p>
    <w:p w:rsidR="008F1314" w:rsidRPr="00FF1F46" w:rsidRDefault="008F1314" w:rsidP="008F1314">
      <w:p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</w:p>
    <w:p w:rsidR="008F1314" w:rsidRPr="00FF1F46" w:rsidRDefault="008F1314" w:rsidP="008F1314">
      <w:p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Рекомендуемая программа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круглого стола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804"/>
      </w:tblGrid>
      <w:tr w:rsidR="008F1314" w:rsidRPr="00FF1F46" w:rsidTr="00277E0F">
        <w:trPr>
          <w:trHeight w:val="313"/>
        </w:trPr>
        <w:tc>
          <w:tcPr>
            <w:tcW w:w="2972" w:type="dxa"/>
          </w:tcPr>
          <w:p w:rsidR="008F1314" w:rsidRPr="00FF1F46" w:rsidRDefault="008F1314" w:rsidP="00277E0F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6804" w:type="dxa"/>
          </w:tcPr>
          <w:p w:rsidR="008F1314" w:rsidRPr="00FF1F46" w:rsidRDefault="008F1314" w:rsidP="00277E0F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блока</w:t>
            </w:r>
          </w:p>
        </w:tc>
      </w:tr>
      <w:tr w:rsidR="008F1314" w:rsidRPr="00FF1F46" w:rsidTr="00277E0F">
        <w:trPr>
          <w:trHeight w:val="326"/>
        </w:trPr>
        <w:tc>
          <w:tcPr>
            <w:tcW w:w="2972" w:type="dxa"/>
          </w:tcPr>
          <w:p w:rsidR="008F1314" w:rsidRPr="00FF1F46" w:rsidRDefault="008F1314" w:rsidP="00277E0F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6804" w:type="dxa"/>
          </w:tcPr>
          <w:p w:rsidR="008F1314" w:rsidRPr="00FF1F46" w:rsidRDefault="008F1314" w:rsidP="00277E0F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участников (до начала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F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1314" w:rsidRPr="00FF1F46" w:rsidTr="00277E0F">
        <w:trPr>
          <w:trHeight w:val="326"/>
        </w:trPr>
        <w:tc>
          <w:tcPr>
            <w:tcW w:w="2972" w:type="dxa"/>
          </w:tcPr>
          <w:p w:rsidR="008F1314" w:rsidRPr="00FF1F46" w:rsidRDefault="008F1314" w:rsidP="00277E0F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F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6804" w:type="dxa"/>
          </w:tcPr>
          <w:p w:rsidR="008F1314" w:rsidRPr="00FF1F46" w:rsidRDefault="008F1314" w:rsidP="00277E0F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Приветственное слово модератора и организаторов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мероприятия.</w:t>
            </w:r>
          </w:p>
        </w:tc>
      </w:tr>
      <w:tr w:rsidR="008F1314" w:rsidRPr="00FF1F46" w:rsidTr="00277E0F">
        <w:trPr>
          <w:trHeight w:val="273"/>
        </w:trPr>
        <w:tc>
          <w:tcPr>
            <w:tcW w:w="2972" w:type="dxa"/>
          </w:tcPr>
          <w:p w:rsidR="008F1314" w:rsidRPr="00FF1F46" w:rsidRDefault="008F1314" w:rsidP="00277E0F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F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минут </w:t>
            </w:r>
          </w:p>
        </w:tc>
        <w:tc>
          <w:tcPr>
            <w:tcW w:w="6804" w:type="dxa"/>
          </w:tcPr>
          <w:p w:rsidR="008F1314" w:rsidRPr="00FF1F46" w:rsidRDefault="008F1314" w:rsidP="00277E0F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деятельности ГАУ ВО «Мой бизнес»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F1314" w:rsidRPr="0037244E" w:rsidTr="00277E0F">
        <w:trPr>
          <w:trHeight w:val="563"/>
        </w:trPr>
        <w:tc>
          <w:tcPr>
            <w:tcW w:w="2972" w:type="dxa"/>
          </w:tcPr>
          <w:p w:rsidR="008F1314" w:rsidRPr="00FF1F46" w:rsidRDefault="008F1314" w:rsidP="00277E0F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  <w:r w:rsidRPr="00F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6804" w:type="dxa"/>
          </w:tcPr>
          <w:p w:rsidR="008F1314" w:rsidRPr="00FF1F46" w:rsidRDefault="008F1314" w:rsidP="00277E0F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Раскрытие актуальности основной темы (ключевых тезисов)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круглого стола </w:t>
            </w:r>
            <w:r w:rsidRPr="0037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«Самозанятость – хобби или бизнес? Ниши для самозанятых и возможности развития собственного дела»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пределение ожиданий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мероприятия.</w:t>
            </w:r>
          </w:p>
        </w:tc>
      </w:tr>
      <w:tr w:rsidR="008F1314" w:rsidRPr="00FF1F46" w:rsidTr="00277E0F">
        <w:trPr>
          <w:trHeight w:val="427"/>
        </w:trPr>
        <w:tc>
          <w:tcPr>
            <w:tcW w:w="2972" w:type="dxa"/>
          </w:tcPr>
          <w:p w:rsidR="008F1314" w:rsidRPr="00FF1F46" w:rsidRDefault="008F1314" w:rsidP="00277E0F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90 -</w:t>
            </w:r>
            <w:r w:rsidRPr="00F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Pr="00F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</w:tcPr>
          <w:p w:rsidR="008F1314" w:rsidRPr="00FF1F46" w:rsidRDefault="008F1314" w:rsidP="00277E0F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 стола</w:t>
            </w:r>
            <w:r w:rsidRPr="00F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F1314" w:rsidRPr="00FF1F46" w:rsidTr="00277E0F">
        <w:trPr>
          <w:trHeight w:val="406"/>
        </w:trPr>
        <w:tc>
          <w:tcPr>
            <w:tcW w:w="2972" w:type="dxa"/>
          </w:tcPr>
          <w:p w:rsidR="008F1314" w:rsidRPr="00FF1F46" w:rsidRDefault="008F1314" w:rsidP="00277E0F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  <w:r w:rsidRPr="00F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6804" w:type="dxa"/>
          </w:tcPr>
          <w:p w:rsidR="008F1314" w:rsidRPr="00FF1F46" w:rsidRDefault="008F1314" w:rsidP="00277E0F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бмен мнениями, о</w:t>
            </w:r>
            <w:r w:rsidRPr="00F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тветы экспертов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F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F1314" w:rsidRPr="00FF1F46" w:rsidRDefault="008F1314" w:rsidP="008F1314">
      <w:p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F1314" w:rsidRPr="009F294F" w:rsidRDefault="008F1314" w:rsidP="008F1314">
      <w:pPr>
        <w:pStyle w:val="a5"/>
        <w:numPr>
          <w:ilvl w:val="1"/>
          <w:numId w:val="8"/>
        </w:numPr>
        <w:tabs>
          <w:tab w:val="left" w:pos="426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Порядок представления информации 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круглом столе:</w:t>
      </w:r>
    </w:p>
    <w:p w:rsidR="008F1314" w:rsidRDefault="008F1314" w:rsidP="008F1314">
      <w:p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F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в обязательном порядке:</w:t>
      </w:r>
    </w:p>
    <w:p w:rsidR="008F1314" w:rsidRPr="00363003" w:rsidRDefault="008F1314" w:rsidP="008F1314">
      <w:pPr>
        <w:tabs>
          <w:tab w:val="left" w:pos="426"/>
          <w:tab w:val="left" w:pos="567"/>
        </w:tabs>
        <w:spacing w:after="0" w:line="240" w:lineRule="auto"/>
        <w:ind w:left="709" w:hanging="567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Pr="003630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Исполнитель обязан за 15 дней направить информацию по мероприятию для освещения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63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теле-, радио-, печатных и электронных средствах массовой информации по адресу электронной почты, предоставленной Заказчиком. </w:t>
      </w:r>
    </w:p>
    <w:p w:rsidR="008F1314" w:rsidRPr="00FF1F46" w:rsidRDefault="008F1314" w:rsidP="008F1314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проведения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</w:t>
      </w:r>
      <w:r w:rsidRPr="00F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Исполнитель проводит информационную компанию, направленную на информирование самозанятых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граждан. </w:t>
      </w:r>
      <w:r w:rsidRPr="00F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информационной кампании согласуется с Заказчиком, при этом Исполнитель размещает не менее трех информационных материалов в социальных сетях и иных информационных ресурсах, а также присылает пресс-релиз (не менее 0,25 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иста</w:t>
      </w:r>
      <w:r w:rsidRPr="00F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о проводимом мероприятии Заказчику;</w:t>
      </w:r>
    </w:p>
    <w:p w:rsidR="008F1314" w:rsidRDefault="008F1314" w:rsidP="008F1314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2-х рабочих дней после проведения каждо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круглого стола</w:t>
      </w:r>
      <w:r w:rsidRPr="00F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присылает Заказчику не менее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F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фотографий, отражающих основные моменты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круглого стола</w:t>
      </w:r>
      <w:r w:rsidRPr="00F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портретные и репортажные фотографии, моменты выступления спикеров, участников, а также пост-релиз на 0,5 страницы (документ </w:t>
      </w:r>
      <w:r w:rsidRPr="00FF1F4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Microsoft</w:t>
      </w:r>
      <w:r w:rsidRPr="00F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F1F4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Word</w:t>
      </w:r>
      <w:r w:rsidRPr="00F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шрифт </w:t>
      </w:r>
      <w:proofErr w:type="spellStart"/>
      <w:r w:rsidRPr="00F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Times</w:t>
      </w:r>
      <w:proofErr w:type="spellEnd"/>
      <w:r w:rsidRPr="00F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New</w:t>
      </w:r>
      <w:proofErr w:type="spellEnd"/>
      <w:r w:rsidRPr="00F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Roman</w:t>
      </w:r>
      <w:proofErr w:type="spellEnd"/>
      <w:r w:rsidRPr="00F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12 кегль, межстрочный интервал – 1), содержащий основную информацию: о месте, времени, основных участниках и спикерах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круглого стола</w:t>
      </w:r>
      <w:r w:rsidRPr="00F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основных моментах проведения, фрагменты интервью с участниками, содержащие мнения о полезности, информативности и ценности данного мероприятия для участников или фрагменты из речи спикера. </w:t>
      </w:r>
    </w:p>
    <w:p w:rsidR="008F1314" w:rsidRPr="00FF1F46" w:rsidRDefault="008F1314" w:rsidP="008F1314">
      <w:pPr>
        <w:tabs>
          <w:tab w:val="left" w:pos="426"/>
          <w:tab w:val="left" w:pos="993"/>
        </w:tabs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1314" w:rsidRPr="0015432E" w:rsidRDefault="008F1314" w:rsidP="008F1314">
      <w:pPr>
        <w:tabs>
          <w:tab w:val="left" w:pos="993"/>
        </w:tabs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7</w:t>
      </w:r>
      <w:r w:rsidRPr="00154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4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Порядок оказания и приемки услуг:</w:t>
      </w:r>
    </w:p>
    <w:p w:rsidR="008F1314" w:rsidRPr="0015432E" w:rsidRDefault="008F1314" w:rsidP="008F131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Оказание услуг осуществляется в точном соответствии с договором и настоящим Техническим заданием. </w:t>
      </w:r>
    </w:p>
    <w:p w:rsidR="008F1314" w:rsidRPr="0015432E" w:rsidRDefault="008F1314" w:rsidP="008F1314">
      <w:pPr>
        <w:tabs>
          <w:tab w:val="left" w:pos="0"/>
        </w:tabs>
        <w:snapToGrid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Оказанные услуги оформляются актом оказанных услуг. Акт оказанных услуг подписывается Исполнителем и Заказчиком.</w:t>
      </w:r>
      <w:r w:rsidRPr="00154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F1314" w:rsidRPr="0015432E" w:rsidRDefault="008F1314" w:rsidP="008F1314">
      <w:pPr>
        <w:tabs>
          <w:tab w:val="left" w:pos="0"/>
        </w:tabs>
        <w:snapToGrid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314" w:rsidRPr="0015432E" w:rsidRDefault="008F1314" w:rsidP="008F1314">
      <w:pPr>
        <w:tabs>
          <w:tab w:val="left" w:pos="284"/>
        </w:tabs>
        <w:spacing w:after="200" w:line="276" w:lineRule="auto"/>
        <w:ind w:left="360" w:right="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Отчётная информация предоставляется заказчику в срок не более 3 (трех) рабочих дней с момента исполнения исполнителем своих обязательств. Предоставляются следующие отчетные документы:</w:t>
      </w:r>
    </w:p>
    <w:p w:rsidR="008F1314" w:rsidRPr="0015432E" w:rsidRDefault="008F1314" w:rsidP="008F1314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Hlk75253466"/>
      <w:r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учёта лиц, получивших государственную поддержку по форме Заказчика (приложение№ 2 к Техническому заданию); </w:t>
      </w:r>
    </w:p>
    <w:bookmarkEnd w:id="4"/>
    <w:p w:rsidR="008F1314" w:rsidRPr="0015432E" w:rsidRDefault="008F1314" w:rsidP="008F1314">
      <w:pPr>
        <w:spacing w:after="200" w:line="276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Аналитический отчет в печатной форме, в сброшюрованном виде в формате А4, а также в электронном виде в формате </w:t>
      </w:r>
      <w:proofErr w:type="spellStart"/>
      <w:r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текстовых документов) и в формате </w:t>
      </w:r>
      <w:proofErr w:type="spellStart"/>
      <w:r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документов, содержащих большие массивы данных, таблицы) и должен включать: </w:t>
      </w:r>
    </w:p>
    <w:p w:rsidR="008F1314" w:rsidRPr="0015432E" w:rsidRDefault="008F1314" w:rsidP="008F131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договору, </w:t>
      </w:r>
    </w:p>
    <w:p w:rsidR="008F1314" w:rsidRPr="0015432E" w:rsidRDefault="008F1314" w:rsidP="008F131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</w:t>
      </w:r>
    </w:p>
    <w:p w:rsidR="008F1314" w:rsidRPr="0015432E" w:rsidRDefault="008F1314" w:rsidP="008F131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материалы, презентации; </w:t>
      </w:r>
    </w:p>
    <w:p w:rsidR="008F1314" w:rsidRPr="0015432E" w:rsidRDefault="008F1314" w:rsidP="008F1314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1543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скриншоты с сайта </w:t>
      </w:r>
      <w:hyperlink r:id="rId7" w:history="1">
        <w:r w:rsidRPr="001543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https://npd.nalog.ru/check-status/</w:t>
        </w:r>
      </w:hyperlink>
      <w:r w:rsidRPr="001543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физических лиц, применяющих специальный налоговый режим «Налог на профессиональный доход», указанного в отчете (для подтверждения статуса налогоплательщика налога на профессиональный доход на дату получения услуги);</w:t>
      </w:r>
    </w:p>
    <w:p w:rsidR="008F1314" w:rsidRPr="0015432E" w:rsidRDefault="008F1314" w:rsidP="008F131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список и резюме спикеров, бизнес – тренеров, выступающих по заявленной теме (Приложение 1 к Техническому заданию);</w:t>
      </w:r>
    </w:p>
    <w:p w:rsidR="008F1314" w:rsidRPr="0015432E" w:rsidRDefault="008F1314" w:rsidP="008F131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медиа-отчет (Приложение 3 к Техническому заданию); </w:t>
      </w:r>
    </w:p>
    <w:p w:rsidR="008F1314" w:rsidRPr="0015432E" w:rsidRDefault="008F1314" w:rsidP="008F131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предоставляет видеозаписи и скриншоты (фотографии), сделанные во время проведения занятий (общее количество не менее 20 шт. с каждого мероприятия) на электронном носителе;</w:t>
      </w:r>
    </w:p>
    <w:p w:rsidR="008F1314" w:rsidRPr="0015432E" w:rsidRDefault="008F1314" w:rsidP="008F131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314" w:rsidRPr="00A52F68" w:rsidRDefault="008F1314" w:rsidP="008F1314">
      <w:pPr>
        <w:pStyle w:val="a5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A52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по каждому мероприятию:</w:t>
      </w:r>
    </w:p>
    <w:p w:rsidR="008F1314" w:rsidRPr="0015432E" w:rsidRDefault="008F1314" w:rsidP="008F1314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проведения каждого мероприятия Исполнитель в течение 2 (двух) рабочих дней предоставляет следующие отчетные документы:</w:t>
      </w:r>
    </w:p>
    <w:p w:rsidR="008F1314" w:rsidRPr="0015432E" w:rsidRDefault="008F1314" w:rsidP="008F1314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учёта лиц, получивших государственную поддержку, который направляет на электронную почту </w:t>
      </w:r>
      <w:hyperlink r:id="rId8" w:history="1">
        <w:r w:rsidRPr="001543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cpp</w:t>
        </w:r>
        <w:r w:rsidRPr="001543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34@</w:t>
        </w:r>
        <w:r w:rsidRPr="001543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bk</w:t>
        </w:r>
        <w:r w:rsidRPr="001543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543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</w:t>
      </w:r>
      <w:proofErr w:type="spellStart"/>
      <w:r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заполненную по форме Заказчика (приложение№ 2 к Техническому заданию); </w:t>
      </w:r>
    </w:p>
    <w:p w:rsidR="008F1314" w:rsidRPr="0015432E" w:rsidRDefault="008F1314" w:rsidP="008F1314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скриншоты с сайта </w:t>
      </w:r>
      <w:hyperlink r:id="rId9" w:history="1">
        <w:r w:rsidRPr="001543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https://npd.nalog.ru/check-status/</w:t>
        </w:r>
      </w:hyperlink>
      <w:r w:rsidRPr="001543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физических лиц, применяющих    специальный налоговый режим «Налог на профессиональный доход», указан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</w:t>
      </w:r>
      <w:r w:rsidRPr="001543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ых в отчете (для подтверждения статуса налогоплательщика налога на профессиональный доход на дату получения услуги);</w:t>
      </w:r>
    </w:p>
    <w:p w:rsidR="008F1314" w:rsidRDefault="008F1314" w:rsidP="008F1314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314" w:rsidRDefault="008F1314" w:rsidP="008F1314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314" w:rsidRDefault="008F1314" w:rsidP="008F1314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2"/>
        <w:tblW w:w="935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970"/>
      </w:tblGrid>
      <w:tr w:rsidR="008F1314" w:rsidRPr="008F0E00" w:rsidTr="00277E0F">
        <w:tc>
          <w:tcPr>
            <w:tcW w:w="5386" w:type="dxa"/>
            <w:shd w:val="clear" w:color="auto" w:fill="auto"/>
          </w:tcPr>
          <w:p w:rsidR="008F1314" w:rsidRPr="008F0E00" w:rsidRDefault="008F1314" w:rsidP="00277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 xml:space="preserve">Заказчик: </w:t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</w:p>
          <w:p w:rsidR="008F1314" w:rsidRPr="008F0E00" w:rsidRDefault="008F1314" w:rsidP="00277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 xml:space="preserve">ГАУ ВО «Мой бизнес»   </w:t>
            </w:r>
          </w:p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1314" w:rsidRPr="008F0E00" w:rsidRDefault="008F1314" w:rsidP="00277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И.О. директора ___________________</w:t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8F1314" w:rsidRPr="008F0E00" w:rsidRDefault="008F1314" w:rsidP="00277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ab/>
            </w: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ab/>
            </w:r>
          </w:p>
        </w:tc>
        <w:tc>
          <w:tcPr>
            <w:tcW w:w="3970" w:type="dxa"/>
            <w:shd w:val="clear" w:color="auto" w:fill="auto"/>
          </w:tcPr>
          <w:p w:rsidR="008F1314" w:rsidRPr="008F0E00" w:rsidRDefault="008F1314" w:rsidP="00277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Исполнитель:</w:t>
            </w:r>
          </w:p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F1314" w:rsidRPr="008F0E00" w:rsidRDefault="008F1314" w:rsidP="00277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______________________</w:t>
            </w:r>
          </w:p>
          <w:p w:rsidR="008F1314" w:rsidRPr="008F0E00" w:rsidRDefault="008F1314" w:rsidP="00277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</w:p>
        </w:tc>
      </w:tr>
    </w:tbl>
    <w:p w:rsidR="008F1314" w:rsidRDefault="008F1314" w:rsidP="008F1314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314" w:rsidRDefault="008F1314" w:rsidP="008F1314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314" w:rsidRDefault="008F1314" w:rsidP="008F1314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314" w:rsidRDefault="008F1314" w:rsidP="008F1314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314" w:rsidRDefault="008F1314" w:rsidP="008F1314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314" w:rsidRDefault="008F1314" w:rsidP="008F1314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314" w:rsidRDefault="008F1314" w:rsidP="008F1314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314" w:rsidRDefault="008F1314" w:rsidP="008F1314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314" w:rsidRDefault="008F1314" w:rsidP="008F1314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314" w:rsidRDefault="008F1314" w:rsidP="008F1314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314" w:rsidRDefault="008F1314" w:rsidP="008F1314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314" w:rsidRDefault="008F1314" w:rsidP="008F1314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314" w:rsidRDefault="008F1314" w:rsidP="008F1314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314" w:rsidRDefault="008F1314" w:rsidP="008F1314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314" w:rsidRDefault="008F1314" w:rsidP="008F1314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314" w:rsidRDefault="008F1314" w:rsidP="008F1314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314" w:rsidRDefault="008F1314" w:rsidP="008F1314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314" w:rsidRDefault="008F1314" w:rsidP="008F1314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314" w:rsidRDefault="008F1314" w:rsidP="008F1314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314" w:rsidRDefault="008F1314" w:rsidP="008F1314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314" w:rsidRDefault="008F1314" w:rsidP="008F1314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314" w:rsidRDefault="008F1314" w:rsidP="008F1314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314" w:rsidRDefault="008F1314" w:rsidP="008F1314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314" w:rsidRDefault="008F1314" w:rsidP="008F1314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314" w:rsidRDefault="008F1314" w:rsidP="008F1314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314" w:rsidRPr="008F0E00" w:rsidRDefault="008F1314" w:rsidP="008F1314">
      <w:pPr>
        <w:tabs>
          <w:tab w:val="left" w:pos="993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F0E0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№ 1 </w:t>
      </w:r>
    </w:p>
    <w:p w:rsidR="008F1314" w:rsidRPr="008F0E00" w:rsidRDefault="008F1314" w:rsidP="008F1314">
      <w:pPr>
        <w:spacing w:after="0" w:line="240" w:lineRule="exact"/>
        <w:ind w:left="1066" w:right="51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0E00">
        <w:rPr>
          <w:rFonts w:ascii="Times New Roman" w:eastAsia="Times New Roman" w:hAnsi="Times New Roman" w:cs="Times New Roman"/>
          <w:sz w:val="24"/>
          <w:szCs w:val="20"/>
          <w:lang w:eastAsia="ru-RU"/>
        </w:rPr>
        <w:t>к Техническому заданию</w:t>
      </w:r>
    </w:p>
    <w:p w:rsidR="008F1314" w:rsidRPr="008F0E00" w:rsidRDefault="008F1314" w:rsidP="008F13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314" w:rsidRPr="008F0E00" w:rsidRDefault="008F1314" w:rsidP="008F1314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F0E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Список спикеров, экспертов, тренеров</w:t>
      </w:r>
      <w:r w:rsidRPr="008F0E00">
        <w:rPr>
          <w:rFonts w:ascii="Times New Roman" w:eastAsia="Times New Roman" w:hAnsi="Times New Roman" w:cs="Times New Roman"/>
          <w:b/>
          <w:sz w:val="24"/>
          <w:szCs w:val="28"/>
          <w:vertAlign w:val="superscript"/>
          <w:lang w:eastAsia="ru-RU"/>
        </w:rPr>
        <w:footnoteReference w:id="1"/>
      </w:r>
    </w:p>
    <w:p w:rsidR="008F1314" w:rsidRPr="008F0E00" w:rsidRDefault="008F1314" w:rsidP="008F1314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F0E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______________________________________________________________________</w:t>
      </w:r>
    </w:p>
    <w:p w:rsidR="008F1314" w:rsidRPr="008F0E00" w:rsidRDefault="008F1314" w:rsidP="008F1314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8F0E00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(наименование мероприятия)</w:t>
      </w:r>
    </w:p>
    <w:p w:rsidR="008F1314" w:rsidRPr="008F0E00" w:rsidRDefault="008F1314" w:rsidP="008F1314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F1314" w:rsidRPr="008F0E00" w:rsidRDefault="008F1314" w:rsidP="008F1314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F0E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Дата и время проведения: _________________________________________________</w:t>
      </w:r>
    </w:p>
    <w:p w:rsidR="008F1314" w:rsidRPr="008F0E00" w:rsidRDefault="008F1314" w:rsidP="008F1314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F0E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Место проведения: _______________________________________________________</w:t>
      </w:r>
    </w:p>
    <w:p w:rsidR="008F1314" w:rsidRPr="008F0E00" w:rsidRDefault="008F1314" w:rsidP="008F1314">
      <w:pPr>
        <w:spacing w:after="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121"/>
        <w:gridCol w:w="1647"/>
        <w:gridCol w:w="1355"/>
        <w:gridCol w:w="1376"/>
        <w:gridCol w:w="2059"/>
        <w:gridCol w:w="1473"/>
      </w:tblGrid>
      <w:tr w:rsidR="008F1314" w:rsidRPr="008F0E00" w:rsidTr="00277E0F">
        <w:trPr>
          <w:trHeight w:val="834"/>
        </w:trPr>
        <w:tc>
          <w:tcPr>
            <w:tcW w:w="477" w:type="dxa"/>
          </w:tcPr>
          <w:p w:rsidR="008F1314" w:rsidRPr="008F0E00" w:rsidRDefault="008F1314" w:rsidP="00277E0F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6" w:type="dxa"/>
          </w:tcPr>
          <w:p w:rsidR="008F1314" w:rsidRPr="008F0E00" w:rsidRDefault="008F1314" w:rsidP="00277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12" w:type="dxa"/>
          </w:tcPr>
          <w:p w:rsidR="008F1314" w:rsidRPr="008F0E00" w:rsidRDefault="008F1314" w:rsidP="00277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 и описание ее основной деятельности</w:t>
            </w:r>
          </w:p>
        </w:tc>
        <w:tc>
          <w:tcPr>
            <w:tcW w:w="1165" w:type="dxa"/>
          </w:tcPr>
          <w:p w:rsidR="008F1314" w:rsidRPr="008F0E00" w:rsidRDefault="008F1314" w:rsidP="00277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85" w:type="dxa"/>
          </w:tcPr>
          <w:p w:rsidR="008F1314" w:rsidRPr="008F0E00" w:rsidRDefault="008F1314" w:rsidP="00277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на указанной должности или количество лет с момента открытия бизнеса </w:t>
            </w:r>
          </w:p>
        </w:tc>
        <w:tc>
          <w:tcPr>
            <w:tcW w:w="2158" w:type="dxa"/>
          </w:tcPr>
          <w:p w:rsidR="008F1314" w:rsidRPr="008F0E00" w:rsidRDefault="008F1314" w:rsidP="00277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проведения публичных мероприятий (лекций, открытых занятий, мастер-классов и т.д.) – количество лет/мероприятий, а также краткое описание</w:t>
            </w:r>
          </w:p>
        </w:tc>
        <w:tc>
          <w:tcPr>
            <w:tcW w:w="1524" w:type="dxa"/>
          </w:tcPr>
          <w:p w:rsidR="008F1314" w:rsidRPr="008F0E00" w:rsidRDefault="008F1314" w:rsidP="00277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(телефон, </w:t>
            </w:r>
            <w:r w:rsidRPr="008F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эл. почта, ссылки на профили в социальных сетях)</w:t>
            </w:r>
          </w:p>
        </w:tc>
      </w:tr>
      <w:tr w:rsidR="008F1314" w:rsidRPr="008F0E00" w:rsidTr="00277E0F">
        <w:tc>
          <w:tcPr>
            <w:tcW w:w="477" w:type="dxa"/>
          </w:tcPr>
          <w:p w:rsidR="008F1314" w:rsidRPr="008F0E00" w:rsidRDefault="008F1314" w:rsidP="00277E0F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16" w:type="dxa"/>
          </w:tcPr>
          <w:p w:rsidR="008F1314" w:rsidRPr="008F0E00" w:rsidRDefault="008F1314" w:rsidP="00277E0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8F1314" w:rsidRPr="008F0E00" w:rsidRDefault="008F1314" w:rsidP="00277E0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8F1314" w:rsidRPr="008F0E00" w:rsidRDefault="008F1314" w:rsidP="00277E0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8F1314" w:rsidRPr="008F0E00" w:rsidRDefault="008F1314" w:rsidP="00277E0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8F1314" w:rsidRPr="008F0E00" w:rsidRDefault="008F1314" w:rsidP="00277E0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8F1314" w:rsidRPr="008F0E00" w:rsidRDefault="008F1314" w:rsidP="00277E0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8F1314" w:rsidRPr="008F0E00" w:rsidRDefault="008F1314" w:rsidP="00277E0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8F1314" w:rsidRPr="008F0E00" w:rsidTr="00277E0F">
        <w:tc>
          <w:tcPr>
            <w:tcW w:w="477" w:type="dxa"/>
          </w:tcPr>
          <w:p w:rsidR="008F1314" w:rsidRPr="008F0E00" w:rsidRDefault="008F1314" w:rsidP="00277E0F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616" w:type="dxa"/>
          </w:tcPr>
          <w:p w:rsidR="008F1314" w:rsidRPr="008F0E00" w:rsidRDefault="008F1314" w:rsidP="00277E0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8F1314" w:rsidRPr="008F0E00" w:rsidRDefault="008F1314" w:rsidP="00277E0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8F1314" w:rsidRPr="008F0E00" w:rsidRDefault="008F1314" w:rsidP="00277E0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8F1314" w:rsidRPr="008F0E00" w:rsidRDefault="008F1314" w:rsidP="00277E0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8F1314" w:rsidRPr="008F0E00" w:rsidRDefault="008F1314" w:rsidP="00277E0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8F1314" w:rsidRPr="008F0E00" w:rsidRDefault="008F1314" w:rsidP="00277E0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8F1314" w:rsidRPr="008F0E00" w:rsidRDefault="008F1314" w:rsidP="00277E0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8F1314" w:rsidRPr="008F0E00" w:rsidTr="00277E0F">
        <w:tc>
          <w:tcPr>
            <w:tcW w:w="477" w:type="dxa"/>
          </w:tcPr>
          <w:p w:rsidR="008F1314" w:rsidRPr="008F0E00" w:rsidRDefault="008F1314" w:rsidP="00277E0F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16" w:type="dxa"/>
          </w:tcPr>
          <w:p w:rsidR="008F1314" w:rsidRPr="008F0E00" w:rsidRDefault="008F1314" w:rsidP="00277E0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8F1314" w:rsidRPr="008F0E00" w:rsidRDefault="008F1314" w:rsidP="00277E0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8F1314" w:rsidRPr="008F0E00" w:rsidRDefault="008F1314" w:rsidP="00277E0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8F1314" w:rsidRPr="008F0E00" w:rsidRDefault="008F1314" w:rsidP="00277E0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8F1314" w:rsidRPr="008F0E00" w:rsidRDefault="008F1314" w:rsidP="00277E0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8F1314" w:rsidRPr="008F0E00" w:rsidRDefault="008F1314" w:rsidP="00277E0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8F1314" w:rsidRPr="008F0E00" w:rsidRDefault="008F1314" w:rsidP="00277E0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8F1314" w:rsidRPr="008F0E00" w:rsidTr="00277E0F">
        <w:tc>
          <w:tcPr>
            <w:tcW w:w="477" w:type="dxa"/>
          </w:tcPr>
          <w:p w:rsidR="008F1314" w:rsidRPr="008F0E00" w:rsidRDefault="008F1314" w:rsidP="00277E0F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616" w:type="dxa"/>
          </w:tcPr>
          <w:p w:rsidR="008F1314" w:rsidRPr="008F0E00" w:rsidRDefault="008F1314" w:rsidP="00277E0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8F1314" w:rsidRPr="008F0E00" w:rsidRDefault="008F1314" w:rsidP="00277E0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8F1314" w:rsidRPr="008F0E00" w:rsidRDefault="008F1314" w:rsidP="00277E0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8F1314" w:rsidRPr="008F0E00" w:rsidRDefault="008F1314" w:rsidP="00277E0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8F1314" w:rsidRPr="008F0E00" w:rsidRDefault="008F1314" w:rsidP="00277E0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8F1314" w:rsidRPr="008F0E00" w:rsidRDefault="008F1314" w:rsidP="00277E0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8F1314" w:rsidRPr="008F0E00" w:rsidRDefault="008F1314" w:rsidP="00277E0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8F1314" w:rsidRPr="008F0E00" w:rsidTr="00277E0F">
        <w:tc>
          <w:tcPr>
            <w:tcW w:w="477" w:type="dxa"/>
          </w:tcPr>
          <w:p w:rsidR="008F1314" w:rsidRPr="008F0E00" w:rsidRDefault="008F1314" w:rsidP="00277E0F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16" w:type="dxa"/>
          </w:tcPr>
          <w:p w:rsidR="008F1314" w:rsidRPr="008F0E00" w:rsidRDefault="008F1314" w:rsidP="00277E0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8F1314" w:rsidRPr="008F0E00" w:rsidRDefault="008F1314" w:rsidP="00277E0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8F1314" w:rsidRPr="008F0E00" w:rsidRDefault="008F1314" w:rsidP="00277E0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8F1314" w:rsidRPr="008F0E00" w:rsidRDefault="008F1314" w:rsidP="00277E0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8F1314" w:rsidRPr="008F0E00" w:rsidRDefault="008F1314" w:rsidP="00277E0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8F1314" w:rsidRPr="008F0E00" w:rsidRDefault="008F1314" w:rsidP="00277E0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8F1314" w:rsidRPr="008F0E00" w:rsidRDefault="008F1314" w:rsidP="00277E0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8F1314" w:rsidRPr="008F0E00" w:rsidTr="00277E0F">
        <w:tc>
          <w:tcPr>
            <w:tcW w:w="477" w:type="dxa"/>
          </w:tcPr>
          <w:p w:rsidR="008F1314" w:rsidRPr="008F0E00" w:rsidRDefault="008F1314" w:rsidP="00277E0F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</w:t>
            </w:r>
          </w:p>
        </w:tc>
        <w:tc>
          <w:tcPr>
            <w:tcW w:w="1616" w:type="dxa"/>
          </w:tcPr>
          <w:p w:rsidR="008F1314" w:rsidRPr="008F0E00" w:rsidRDefault="008F1314" w:rsidP="00277E0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8F1314" w:rsidRPr="008F0E00" w:rsidRDefault="008F1314" w:rsidP="00277E0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8F1314" w:rsidRPr="008F0E00" w:rsidRDefault="008F1314" w:rsidP="00277E0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8F1314" w:rsidRPr="008F0E00" w:rsidRDefault="008F1314" w:rsidP="00277E0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8F1314" w:rsidRPr="008F0E00" w:rsidRDefault="008F1314" w:rsidP="00277E0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8F1314" w:rsidRPr="008F0E00" w:rsidRDefault="008F1314" w:rsidP="00277E0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8F1314" w:rsidRPr="008F0E00" w:rsidRDefault="008F1314" w:rsidP="00277E0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32"/>
        <w:tblW w:w="935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970"/>
      </w:tblGrid>
      <w:tr w:rsidR="008F1314" w:rsidRPr="008F0E00" w:rsidTr="00277E0F">
        <w:tc>
          <w:tcPr>
            <w:tcW w:w="5386" w:type="dxa"/>
            <w:shd w:val="clear" w:color="auto" w:fill="auto"/>
          </w:tcPr>
          <w:p w:rsidR="008F1314" w:rsidRPr="008F0E00" w:rsidRDefault="008F1314" w:rsidP="00277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 xml:space="preserve">Заказчик: </w:t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</w:p>
          <w:p w:rsidR="008F1314" w:rsidRPr="008F0E00" w:rsidRDefault="008F1314" w:rsidP="00277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 xml:space="preserve">ГАУ ВО «Мой бизнес»   </w:t>
            </w:r>
          </w:p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1314" w:rsidRPr="008F0E00" w:rsidRDefault="008F1314" w:rsidP="00277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 xml:space="preserve">И.О. </w:t>
            </w:r>
            <w:proofErr w:type="gramStart"/>
            <w:r w:rsidRPr="008F0E00">
              <w:rPr>
                <w:rFonts w:ascii="Times New Roman" w:eastAsia="Calibri" w:hAnsi="Times New Roman" w:cs="Times New Roman"/>
              </w:rPr>
              <w:t>директора  _</w:t>
            </w:r>
            <w:proofErr w:type="gramEnd"/>
            <w:r w:rsidRPr="008F0E00">
              <w:rPr>
                <w:rFonts w:ascii="Times New Roman" w:eastAsia="Calibri" w:hAnsi="Times New Roman" w:cs="Times New Roman"/>
              </w:rPr>
              <w:t>__________________</w:t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8F1314" w:rsidRPr="008F0E00" w:rsidRDefault="008F1314" w:rsidP="00277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ab/>
            </w: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ab/>
            </w:r>
          </w:p>
        </w:tc>
        <w:tc>
          <w:tcPr>
            <w:tcW w:w="3970" w:type="dxa"/>
            <w:shd w:val="clear" w:color="auto" w:fill="auto"/>
          </w:tcPr>
          <w:p w:rsidR="008F1314" w:rsidRPr="008F0E00" w:rsidRDefault="008F1314" w:rsidP="00277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Исполнитель:</w:t>
            </w:r>
          </w:p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F1314" w:rsidRPr="008F0E00" w:rsidRDefault="008F1314" w:rsidP="00277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______________________</w:t>
            </w:r>
          </w:p>
          <w:p w:rsidR="008F1314" w:rsidRPr="008F0E00" w:rsidRDefault="008F1314" w:rsidP="00277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</w:p>
        </w:tc>
      </w:tr>
    </w:tbl>
    <w:p w:rsidR="008F1314" w:rsidRPr="008F0E00" w:rsidRDefault="008F1314" w:rsidP="008F1314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ectPr w:rsidR="008F1314" w:rsidRPr="008F0E00" w:rsidSect="008F0E00">
          <w:headerReference w:type="default" r:id="rId10"/>
          <w:pgSz w:w="11906" w:h="16838"/>
          <w:pgMar w:top="1134" w:right="992" w:bottom="1134" w:left="1418" w:header="709" w:footer="709" w:gutter="0"/>
          <w:cols w:space="708"/>
          <w:docGrid w:linePitch="360"/>
        </w:sectPr>
      </w:pPr>
    </w:p>
    <w:p w:rsidR="008F1314" w:rsidRPr="008F0E00" w:rsidRDefault="008F1314" w:rsidP="008F1314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5" w:name="_Hlk75254536"/>
      <w:bookmarkStart w:id="6" w:name="_Hlk75252438"/>
      <w:r w:rsidRPr="008F0E0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№ 2 </w:t>
      </w:r>
    </w:p>
    <w:p w:rsidR="008F1314" w:rsidRPr="008F0E00" w:rsidRDefault="008F1314" w:rsidP="008F1314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0E00">
        <w:rPr>
          <w:rFonts w:ascii="Times New Roman" w:eastAsia="Times New Roman" w:hAnsi="Times New Roman" w:cs="Times New Roman"/>
          <w:sz w:val="24"/>
          <w:szCs w:val="20"/>
          <w:lang w:eastAsia="ru-RU"/>
        </w:rPr>
        <w:t>к Техническому заданию</w:t>
      </w:r>
    </w:p>
    <w:p w:rsidR="008F1314" w:rsidRPr="008F0E00" w:rsidRDefault="008F1314" w:rsidP="008F1314">
      <w:pPr>
        <w:spacing w:after="60" w:line="240" w:lineRule="auto"/>
        <w:jc w:val="right"/>
        <w:rPr>
          <w:rFonts w:ascii="Times New Roman" w:eastAsia="Calibri" w:hAnsi="Times New Roman" w:cs="Times New Roman"/>
        </w:rPr>
      </w:pPr>
    </w:p>
    <w:p w:rsidR="008F1314" w:rsidRPr="008F0E00" w:rsidRDefault="008F1314" w:rsidP="008F13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bookmarkStart w:id="7" w:name="_Hlk39146340"/>
      <w:bookmarkStart w:id="8" w:name="_Hlk44425392"/>
      <w:r w:rsidRPr="008F0E00">
        <w:rPr>
          <w:rFonts w:ascii="Times New Roman" w:eastAsia="Calibri" w:hAnsi="Times New Roman" w:cs="Times New Roman"/>
          <w:b/>
          <w:bCs/>
        </w:rPr>
        <w:t>Форма списка</w:t>
      </w:r>
    </w:p>
    <w:p w:rsidR="008F1314" w:rsidRPr="008F0E00" w:rsidRDefault="008F1314" w:rsidP="008F13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F0E00">
        <w:rPr>
          <w:rFonts w:ascii="Times New Roman" w:eastAsia="Calibri" w:hAnsi="Times New Roman" w:cs="Times New Roman"/>
          <w:b/>
          <w:bCs/>
        </w:rPr>
        <w:t>Список участников мероприятия, получивших государственную поддержку</w:t>
      </w:r>
    </w:p>
    <w:p w:rsidR="008F1314" w:rsidRPr="008F0E00" w:rsidRDefault="008F1314" w:rsidP="008F13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F0E00">
        <w:rPr>
          <w:rFonts w:ascii="Times New Roman" w:eastAsia="Calibri" w:hAnsi="Times New Roman" w:cs="Times New Roman"/>
          <w:b/>
          <w:bCs/>
        </w:rPr>
        <w:t xml:space="preserve">                       __________________________________________________________________________________________</w:t>
      </w:r>
    </w:p>
    <w:p w:rsidR="008F1314" w:rsidRPr="008F0E00" w:rsidRDefault="008F1314" w:rsidP="008F13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F0E00">
        <w:rPr>
          <w:rFonts w:ascii="Times New Roman" w:eastAsia="Calibri" w:hAnsi="Times New Roman" w:cs="Times New Roman"/>
          <w:vertAlign w:val="superscript"/>
        </w:rPr>
        <w:t>название мероприятия, дата проведения, формат мероприятия</w:t>
      </w:r>
    </w:p>
    <w:p w:rsidR="008F1314" w:rsidRPr="008F0E00" w:rsidRDefault="008F1314" w:rsidP="008F131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588"/>
        <w:gridCol w:w="1070"/>
        <w:gridCol w:w="1559"/>
        <w:gridCol w:w="2551"/>
        <w:gridCol w:w="1678"/>
        <w:gridCol w:w="1794"/>
        <w:gridCol w:w="2263"/>
        <w:gridCol w:w="1842"/>
      </w:tblGrid>
      <w:tr w:rsidR="008F1314" w:rsidRPr="008F0E00" w:rsidTr="008F1314">
        <w:trPr>
          <w:trHeight w:val="1426"/>
        </w:trPr>
        <w:tc>
          <w:tcPr>
            <w:tcW w:w="531" w:type="dxa"/>
            <w:shd w:val="clear" w:color="auto" w:fill="auto"/>
            <w:vAlign w:val="center"/>
            <w:hideMark/>
          </w:tcPr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 xml:space="preserve">№ </w:t>
            </w:r>
          </w:p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п/п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1314" w:rsidRPr="008F0E00" w:rsidRDefault="008F1314" w:rsidP="00277E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 xml:space="preserve">Наименование </w:t>
            </w:r>
            <w:r w:rsidRPr="00DE4C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физических лиц, применяющих    специальный налоговый режим «Налог на профессиональный доход»</w:t>
            </w:r>
            <w:r w:rsidRPr="003630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Волгоградской области</w:t>
            </w:r>
          </w:p>
        </w:tc>
        <w:tc>
          <w:tcPr>
            <w:tcW w:w="1070" w:type="dxa"/>
            <w:shd w:val="clear" w:color="auto" w:fill="auto"/>
          </w:tcPr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F1314" w:rsidRDefault="008F1314" w:rsidP="00277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         </w:t>
            </w:r>
          </w:p>
          <w:p w:rsidR="008F1314" w:rsidRDefault="008F1314" w:rsidP="00277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F1314" w:rsidRPr="008F0E00" w:rsidRDefault="008F1314" w:rsidP="00277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ИНН</w:t>
            </w:r>
          </w:p>
        </w:tc>
        <w:tc>
          <w:tcPr>
            <w:tcW w:w="1559" w:type="dxa"/>
          </w:tcPr>
          <w:p w:rsidR="008F1314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F1314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F1314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F1314" w:rsidRDefault="008F1314" w:rsidP="00277E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F1314" w:rsidRDefault="008F1314" w:rsidP="00277E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Сфера деятельности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  </w:t>
            </w:r>
            <w:r w:rsidRPr="00146785">
              <w:rPr>
                <w:rFonts w:ascii="Times New Roman" w:eastAsia="Calibri" w:hAnsi="Times New Roman" w:cs="Times New Roman"/>
                <w:b/>
                <w:bCs/>
              </w:rPr>
              <w:t>Место регистрации (Муниципальное образование/ городской округ)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Контактные данные</w:t>
            </w:r>
          </w:p>
        </w:tc>
        <w:tc>
          <w:tcPr>
            <w:tcW w:w="1794" w:type="dxa"/>
          </w:tcPr>
          <w:p w:rsidR="008F1314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F1314" w:rsidRDefault="008F1314" w:rsidP="00277E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F1314" w:rsidRDefault="008F1314" w:rsidP="00277E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F1314" w:rsidRDefault="008F1314" w:rsidP="00277E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Электронная почта</w:t>
            </w:r>
          </w:p>
        </w:tc>
        <w:tc>
          <w:tcPr>
            <w:tcW w:w="2263" w:type="dxa"/>
            <w:vAlign w:val="center"/>
          </w:tcPr>
          <w:p w:rsidR="008F1314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Категория субъекта (</w:t>
            </w:r>
            <w:r w:rsidRPr="00E17D40">
              <w:rPr>
                <w:rFonts w:ascii="Times New Roman" w:eastAsia="Calibri" w:hAnsi="Times New Roman" w:cs="Times New Roman"/>
                <w:b/>
                <w:bCs/>
              </w:rPr>
              <w:t>8-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физическое лицо, з</w:t>
            </w:r>
            <w:r w:rsidRPr="00E17D40">
              <w:rPr>
                <w:rFonts w:ascii="Times New Roman" w:eastAsia="Calibri" w:hAnsi="Times New Roman" w:cs="Times New Roman"/>
                <w:b/>
                <w:bCs/>
              </w:rPr>
              <w:t>арегистрированное в каче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с</w:t>
            </w:r>
            <w:r w:rsidRPr="00E17D40">
              <w:rPr>
                <w:rFonts w:ascii="Times New Roman" w:eastAsia="Calibri" w:hAnsi="Times New Roman" w:cs="Times New Roman"/>
                <w:b/>
                <w:bCs/>
              </w:rPr>
              <w:t>тве самозанятого</w:t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Дата проведения мероприятия</w:t>
            </w:r>
          </w:p>
        </w:tc>
      </w:tr>
      <w:tr w:rsidR="008F1314" w:rsidRPr="008F0E00" w:rsidTr="008F1314">
        <w:trPr>
          <w:trHeight w:val="300"/>
        </w:trPr>
        <w:tc>
          <w:tcPr>
            <w:tcW w:w="531" w:type="dxa"/>
            <w:shd w:val="clear" w:color="auto" w:fill="auto"/>
            <w:noWrap/>
            <w:hideMark/>
          </w:tcPr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70" w:type="dxa"/>
            <w:shd w:val="clear" w:color="auto" w:fill="auto"/>
          </w:tcPr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94" w:type="dxa"/>
          </w:tcPr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3" w:type="dxa"/>
          </w:tcPr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8F1314" w:rsidRPr="008F0E00" w:rsidTr="008F1314">
        <w:trPr>
          <w:trHeight w:val="300"/>
        </w:trPr>
        <w:tc>
          <w:tcPr>
            <w:tcW w:w="531" w:type="dxa"/>
            <w:shd w:val="clear" w:color="auto" w:fill="auto"/>
            <w:noWrap/>
            <w:hideMark/>
          </w:tcPr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70" w:type="dxa"/>
            <w:shd w:val="clear" w:color="auto" w:fill="auto"/>
          </w:tcPr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94" w:type="dxa"/>
          </w:tcPr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3" w:type="dxa"/>
          </w:tcPr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8F1314" w:rsidRPr="008F0E00" w:rsidTr="008F1314">
        <w:trPr>
          <w:trHeight w:val="300"/>
        </w:trPr>
        <w:tc>
          <w:tcPr>
            <w:tcW w:w="531" w:type="dxa"/>
            <w:shd w:val="clear" w:color="auto" w:fill="auto"/>
            <w:noWrap/>
          </w:tcPr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8" w:type="dxa"/>
            <w:shd w:val="clear" w:color="auto" w:fill="auto"/>
            <w:noWrap/>
          </w:tcPr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0" w:type="dxa"/>
            <w:shd w:val="clear" w:color="auto" w:fill="auto"/>
          </w:tcPr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shd w:val="clear" w:color="auto" w:fill="auto"/>
            <w:noWrap/>
          </w:tcPr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</w:tcPr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3" w:type="dxa"/>
          </w:tcPr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F1314" w:rsidRPr="008F0E00" w:rsidRDefault="008F1314" w:rsidP="008F131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F1314" w:rsidRPr="008F0E00" w:rsidRDefault="008F1314" w:rsidP="008F1314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</w:p>
    <w:p w:rsidR="008F1314" w:rsidRPr="008F0E00" w:rsidRDefault="008F1314" w:rsidP="008F131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vertAnchor="text" w:horzAnchor="margin" w:tblpX="-567" w:tblpY="21"/>
        <w:tblW w:w="1502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6379"/>
      </w:tblGrid>
      <w:tr w:rsidR="008F1314" w:rsidRPr="008F0E00" w:rsidTr="00277E0F">
        <w:tc>
          <w:tcPr>
            <w:tcW w:w="8647" w:type="dxa"/>
            <w:shd w:val="clear" w:color="auto" w:fill="auto"/>
          </w:tcPr>
          <w:bookmarkEnd w:id="7"/>
          <w:bookmarkEnd w:id="8"/>
          <w:p w:rsidR="008F1314" w:rsidRPr="008F0E00" w:rsidRDefault="008F1314" w:rsidP="00277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 xml:space="preserve">Заказчик: </w:t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</w:p>
          <w:p w:rsidR="008F1314" w:rsidRPr="008F0E00" w:rsidRDefault="008F1314" w:rsidP="00277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 xml:space="preserve">ГАУ ВО «Мой бизнес»   </w:t>
            </w:r>
          </w:p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1314" w:rsidRPr="008F0E00" w:rsidRDefault="008F1314" w:rsidP="00277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И.О. директора ___________________</w:t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8F1314" w:rsidRPr="008F0E00" w:rsidRDefault="008F1314" w:rsidP="00277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ab/>
            </w: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ab/>
            </w:r>
          </w:p>
        </w:tc>
        <w:tc>
          <w:tcPr>
            <w:tcW w:w="6379" w:type="dxa"/>
            <w:shd w:val="clear" w:color="auto" w:fill="auto"/>
          </w:tcPr>
          <w:p w:rsidR="008F1314" w:rsidRPr="008F0E00" w:rsidRDefault="008F1314" w:rsidP="00277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Исполнитель:</w:t>
            </w:r>
          </w:p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F1314" w:rsidRPr="008F0E00" w:rsidRDefault="008F1314" w:rsidP="00277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______________________</w:t>
            </w:r>
          </w:p>
          <w:p w:rsidR="008F1314" w:rsidRPr="008F0E00" w:rsidRDefault="008F1314" w:rsidP="00277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</w:p>
        </w:tc>
      </w:tr>
    </w:tbl>
    <w:p w:rsidR="008F1314" w:rsidRPr="008F0E00" w:rsidRDefault="008F1314" w:rsidP="008F131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F1314" w:rsidRPr="008F0E00" w:rsidRDefault="008F1314" w:rsidP="008F131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F1314" w:rsidRPr="008F0E00" w:rsidRDefault="008F1314" w:rsidP="008F1314">
      <w:pPr>
        <w:spacing w:after="0" w:line="240" w:lineRule="exact"/>
        <w:ind w:right="51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bookmarkEnd w:id="5"/>
    <w:p w:rsidR="008F1314" w:rsidRDefault="008F1314" w:rsidP="008F1314">
      <w:pPr>
        <w:spacing w:after="0" w:line="240" w:lineRule="exact"/>
        <w:ind w:right="51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ectPr w:rsidR="008F1314" w:rsidSect="008F0E00">
          <w:headerReference w:type="even" r:id="rId11"/>
          <w:headerReference w:type="first" r:id="rId12"/>
          <w:pgSz w:w="16838" w:h="11906" w:orient="landscape"/>
          <w:pgMar w:top="1559" w:right="1134" w:bottom="567" w:left="1134" w:header="0" w:footer="0" w:gutter="0"/>
          <w:pgNumType w:start="1"/>
          <w:cols w:space="720"/>
          <w:formProt w:val="0"/>
          <w:titlePg/>
          <w:docGrid w:linePitch="360"/>
        </w:sectPr>
      </w:pPr>
    </w:p>
    <w:bookmarkEnd w:id="6"/>
    <w:p w:rsidR="008F1314" w:rsidRPr="008F0E00" w:rsidRDefault="008F1314" w:rsidP="008F1314">
      <w:pPr>
        <w:spacing w:after="0" w:line="240" w:lineRule="exact"/>
        <w:ind w:right="51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0E0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Приложение № 3</w:t>
      </w:r>
    </w:p>
    <w:p w:rsidR="008F1314" w:rsidRPr="008F0E00" w:rsidRDefault="008F1314" w:rsidP="008F1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00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F1314" w:rsidRPr="008F0E00" w:rsidRDefault="008F1314" w:rsidP="008F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1314" w:rsidRPr="008F0E00" w:rsidRDefault="008F1314" w:rsidP="008F1314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F0E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Медиа-отчёт </w:t>
      </w:r>
    </w:p>
    <w:p w:rsidR="008F1314" w:rsidRPr="008F0E00" w:rsidRDefault="008F1314" w:rsidP="008F1314">
      <w:pPr>
        <w:spacing w:after="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W w:w="10491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8"/>
        <w:gridCol w:w="1531"/>
        <w:gridCol w:w="28"/>
        <w:gridCol w:w="1560"/>
        <w:gridCol w:w="141"/>
        <w:gridCol w:w="1560"/>
        <w:gridCol w:w="850"/>
        <w:gridCol w:w="284"/>
        <w:gridCol w:w="1134"/>
        <w:gridCol w:w="425"/>
        <w:gridCol w:w="992"/>
        <w:gridCol w:w="1418"/>
      </w:tblGrid>
      <w:tr w:rsidR="008F1314" w:rsidRPr="008F0E00" w:rsidTr="00277E0F">
        <w:trPr>
          <w:trHeight w:val="375"/>
        </w:trPr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СМИ</w:t>
            </w:r>
          </w:p>
        </w:tc>
      </w:tr>
      <w:tr w:rsidR="008F1314" w:rsidRPr="008F0E00" w:rsidTr="00277E0F">
        <w:trPr>
          <w:trHeight w:val="6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размещений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Ссылки на размещенный материал</w:t>
            </w:r>
          </w:p>
        </w:tc>
      </w:tr>
      <w:tr w:rsidR="008F1314" w:rsidRPr="008F0E00" w:rsidTr="00277E0F">
        <w:trPr>
          <w:trHeight w:val="3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СМИ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</w:t>
            </w:r>
          </w:p>
        </w:tc>
      </w:tr>
      <w:tr w:rsidR="008F1314" w:rsidRPr="008F0E00" w:rsidTr="00277E0F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F1314" w:rsidRPr="008F0E00" w:rsidTr="00277E0F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F1314" w:rsidRPr="008F0E00" w:rsidTr="00277E0F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314" w:rsidRPr="008F0E00" w:rsidTr="00277E0F">
        <w:trPr>
          <w:trHeight w:val="375"/>
        </w:trPr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социальным сетям</w:t>
            </w:r>
          </w:p>
        </w:tc>
      </w:tr>
      <w:tr w:rsidR="008F1314" w:rsidRPr="008F0E00" w:rsidTr="00277E0F">
        <w:trPr>
          <w:trHeight w:val="1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публикации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аккаунта/группы + ссылка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публикации и краткое 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 </w:t>
            </w:r>
          </w:p>
          <w:p w:rsidR="008F1314" w:rsidRPr="008F0E00" w:rsidRDefault="008F1314" w:rsidP="00277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(да-нет)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репостов</w:t>
            </w: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лайков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14" w:rsidRPr="008F0E00" w:rsidRDefault="008F1314" w:rsidP="00277E0F">
            <w:pPr>
              <w:spacing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просмотров</w:t>
            </w:r>
          </w:p>
        </w:tc>
      </w:tr>
      <w:tr w:rsidR="008F1314" w:rsidRPr="008F0E00" w:rsidTr="00277E0F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314" w:rsidRPr="008F0E00" w:rsidRDefault="008F1314" w:rsidP="00277E0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F1314" w:rsidRPr="008F0E00" w:rsidTr="00277E0F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314" w:rsidRPr="008F0E00" w:rsidRDefault="008F1314" w:rsidP="00277E0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314" w:rsidRPr="008F0E00" w:rsidRDefault="008F1314" w:rsidP="00277E0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F1314" w:rsidRPr="008F0E00" w:rsidRDefault="008F1314" w:rsidP="008F131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314" w:rsidRPr="008F0E00" w:rsidRDefault="008F1314" w:rsidP="008F131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vertAnchor="text" w:horzAnchor="margin" w:tblpX="-284" w:tblpY="80"/>
        <w:tblW w:w="1034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819"/>
      </w:tblGrid>
      <w:tr w:rsidR="008F1314" w:rsidRPr="008F0E00" w:rsidTr="00277E0F">
        <w:tc>
          <w:tcPr>
            <w:tcW w:w="5529" w:type="dxa"/>
            <w:shd w:val="clear" w:color="auto" w:fill="auto"/>
          </w:tcPr>
          <w:p w:rsidR="008F1314" w:rsidRPr="008F0E00" w:rsidRDefault="008F1314" w:rsidP="00277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 xml:space="preserve">Заказчик: </w:t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</w:p>
          <w:p w:rsidR="008F1314" w:rsidRPr="008F0E00" w:rsidRDefault="008F1314" w:rsidP="00277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 xml:space="preserve">ГАУ ВО «Мой бизнес»   </w:t>
            </w:r>
          </w:p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1314" w:rsidRPr="008F0E00" w:rsidRDefault="008F1314" w:rsidP="00277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И.О. директора __________________</w:t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8F1314" w:rsidRPr="008F0E00" w:rsidRDefault="008F1314" w:rsidP="00277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ab/>
            </w: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ab/>
            </w:r>
          </w:p>
        </w:tc>
        <w:tc>
          <w:tcPr>
            <w:tcW w:w="4819" w:type="dxa"/>
            <w:shd w:val="clear" w:color="auto" w:fill="auto"/>
          </w:tcPr>
          <w:p w:rsidR="008F1314" w:rsidRPr="008F0E00" w:rsidRDefault="008F1314" w:rsidP="00277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Исполнитель:</w:t>
            </w:r>
          </w:p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F1314" w:rsidRPr="008F0E00" w:rsidRDefault="008F1314" w:rsidP="0027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F1314" w:rsidRPr="008F0E00" w:rsidRDefault="008F1314" w:rsidP="00277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______________________</w:t>
            </w:r>
          </w:p>
          <w:p w:rsidR="008F1314" w:rsidRPr="008F0E00" w:rsidRDefault="008F1314" w:rsidP="00277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</w:p>
        </w:tc>
      </w:tr>
    </w:tbl>
    <w:p w:rsidR="008F1314" w:rsidRDefault="008F1314" w:rsidP="008F1314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1314" w:rsidRDefault="008F1314" w:rsidP="008F1314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1314" w:rsidRDefault="008F1314" w:rsidP="008F1314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1314" w:rsidRDefault="008F1314" w:rsidP="008F1314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1314" w:rsidRDefault="008F1314" w:rsidP="008F1314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059" w:rsidRDefault="0037741D"/>
    <w:sectPr w:rsidR="005A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41D" w:rsidRDefault="0037741D" w:rsidP="008F1314">
      <w:pPr>
        <w:spacing w:after="0" w:line="240" w:lineRule="auto"/>
      </w:pPr>
      <w:r>
        <w:separator/>
      </w:r>
    </w:p>
  </w:endnote>
  <w:endnote w:type="continuationSeparator" w:id="0">
    <w:p w:rsidR="0037741D" w:rsidRDefault="0037741D" w:rsidP="008F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41D" w:rsidRDefault="0037741D" w:rsidP="008F1314">
      <w:pPr>
        <w:spacing w:after="0" w:line="240" w:lineRule="auto"/>
      </w:pPr>
      <w:r>
        <w:separator/>
      </w:r>
    </w:p>
  </w:footnote>
  <w:footnote w:type="continuationSeparator" w:id="0">
    <w:p w:rsidR="0037741D" w:rsidRDefault="0037741D" w:rsidP="008F1314">
      <w:pPr>
        <w:spacing w:after="0" w:line="240" w:lineRule="auto"/>
      </w:pPr>
      <w:r>
        <w:continuationSeparator/>
      </w:r>
    </w:p>
  </w:footnote>
  <w:footnote w:id="1">
    <w:p w:rsidR="008F1314" w:rsidRDefault="008F1314" w:rsidP="008F1314">
      <w:pPr>
        <w:pStyle w:val="a6"/>
      </w:pPr>
      <w:r>
        <w:rPr>
          <w:rStyle w:val="a8"/>
        </w:rPr>
        <w:footnoteRef/>
      </w:r>
      <w:r>
        <w:t xml:space="preserve"> Все поля обязательны для заполнения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314" w:rsidRDefault="008F131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8F1314" w:rsidRDefault="008F13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314" w:rsidRDefault="008F1314">
    <w:pPr>
      <w:pStyle w:val="a3"/>
    </w:pPr>
  </w:p>
  <w:p w:rsidR="008F1314" w:rsidRDefault="008F1314"/>
  <w:p w:rsidR="008F1314" w:rsidRDefault="008F13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314" w:rsidRPr="00891AD6" w:rsidRDefault="008F1314" w:rsidP="0053097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52C3"/>
    <w:multiLevelType w:val="multilevel"/>
    <w:tmpl w:val="CD0AA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26674C"/>
    <w:multiLevelType w:val="hybridMultilevel"/>
    <w:tmpl w:val="EBDAC2B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7AAC"/>
    <w:multiLevelType w:val="hybridMultilevel"/>
    <w:tmpl w:val="B442F1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10C83"/>
    <w:multiLevelType w:val="hybridMultilevel"/>
    <w:tmpl w:val="7ADE108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A55CF"/>
    <w:multiLevelType w:val="hybridMultilevel"/>
    <w:tmpl w:val="5E4012A8"/>
    <w:lvl w:ilvl="0" w:tplc="8B2203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53B40"/>
    <w:multiLevelType w:val="hybridMultilevel"/>
    <w:tmpl w:val="3ECC6B9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FF6B1C"/>
    <w:multiLevelType w:val="hybridMultilevel"/>
    <w:tmpl w:val="A7F2668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B3E6C"/>
    <w:multiLevelType w:val="hybridMultilevel"/>
    <w:tmpl w:val="ED567B4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D55ED"/>
    <w:multiLevelType w:val="multilevel"/>
    <w:tmpl w:val="4A2495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0" w15:restartNumberingAfterBreak="0">
    <w:nsid w:val="77E424D9"/>
    <w:multiLevelType w:val="multilevel"/>
    <w:tmpl w:val="7EAE53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1" w15:restartNumberingAfterBreak="0">
    <w:nsid w:val="78924D65"/>
    <w:multiLevelType w:val="hybridMultilevel"/>
    <w:tmpl w:val="E5F8F50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14"/>
    <w:rsid w:val="0037741D"/>
    <w:rsid w:val="008F1314"/>
    <w:rsid w:val="00B915E7"/>
    <w:rsid w:val="00DF35DE"/>
    <w:rsid w:val="00F0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6870"/>
  <w15:chartTrackingRefBased/>
  <w15:docId w15:val="{47F05065-9541-4F18-935A-2DC68AF0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4"/>
    <w:uiPriority w:val="99"/>
    <w:unhideWhenUsed/>
    <w:rsid w:val="008F131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3"/>
    <w:uiPriority w:val="99"/>
    <w:rsid w:val="008F13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F131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F131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F1314"/>
    <w:rPr>
      <w:sz w:val="20"/>
      <w:szCs w:val="20"/>
    </w:rPr>
  </w:style>
  <w:style w:type="character" w:styleId="a8">
    <w:name w:val="footnote reference"/>
    <w:rsid w:val="008F1314"/>
    <w:rPr>
      <w:rFonts w:ascii="Times New Roman" w:hAnsi="Times New Roman" w:cs="Times New Roman"/>
      <w:vertAlign w:val="superscript"/>
    </w:rPr>
  </w:style>
  <w:style w:type="paragraph" w:customStyle="1" w:styleId="ConsPlusNormal">
    <w:name w:val="ConsPlusNormal"/>
    <w:link w:val="ConsPlusNormal0"/>
    <w:qFormat/>
    <w:rsid w:val="008F13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F1314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b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pd.nalog.ru/check-statu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pd.nalog.ru/check-stat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2022-10-10T06:12:00Z</dcterms:created>
  <dcterms:modified xsi:type="dcterms:W3CDTF">2022-10-10T08:16:00Z</dcterms:modified>
</cp:coreProperties>
</file>